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EE" w:rsidRDefault="00263594" w:rsidP="00BA3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D266F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ze zasedání ZO ze dne </w:t>
      </w:r>
      <w:r w:rsidR="00D266F4">
        <w:rPr>
          <w:b/>
          <w:sz w:val="28"/>
          <w:szCs w:val="28"/>
        </w:rPr>
        <w:t xml:space="preserve">18. 4. </w:t>
      </w:r>
      <w:r>
        <w:rPr>
          <w:b/>
          <w:sz w:val="28"/>
          <w:szCs w:val="28"/>
        </w:rPr>
        <w:t>2018</w:t>
      </w:r>
      <w:r w:rsidR="00BA31B8">
        <w:rPr>
          <w:b/>
          <w:sz w:val="28"/>
          <w:szCs w:val="28"/>
        </w:rPr>
        <w:t xml:space="preserve"> </w:t>
      </w:r>
    </w:p>
    <w:p w:rsidR="00BA31B8" w:rsidRDefault="00BA31B8" w:rsidP="00BA31B8">
      <w:pPr>
        <w:jc w:val="center"/>
        <w:rPr>
          <w:b/>
          <w:sz w:val="28"/>
          <w:szCs w:val="28"/>
        </w:rPr>
      </w:pPr>
    </w:p>
    <w:p w:rsidR="00263594" w:rsidRDefault="00263594" w:rsidP="00BA31B8">
      <w:pPr>
        <w:jc w:val="both"/>
        <w:rPr>
          <w:sz w:val="24"/>
          <w:szCs w:val="24"/>
        </w:rPr>
      </w:pPr>
      <w:r w:rsidRPr="00263594">
        <w:rPr>
          <w:b/>
          <w:sz w:val="24"/>
          <w:szCs w:val="24"/>
        </w:rPr>
        <w:t>Přítomni:</w:t>
      </w:r>
      <w:r>
        <w:rPr>
          <w:sz w:val="24"/>
          <w:szCs w:val="24"/>
        </w:rPr>
        <w:t xml:space="preserve"> K. Fürst</w:t>
      </w:r>
      <w:r w:rsidR="00D266F4">
        <w:rPr>
          <w:sz w:val="24"/>
          <w:szCs w:val="24"/>
        </w:rPr>
        <w:t xml:space="preserve"> st.</w:t>
      </w:r>
      <w:r>
        <w:rPr>
          <w:sz w:val="24"/>
          <w:szCs w:val="24"/>
        </w:rPr>
        <w:t xml:space="preserve">, </w:t>
      </w:r>
      <w:r w:rsidR="00D266F4">
        <w:rPr>
          <w:sz w:val="24"/>
          <w:szCs w:val="24"/>
        </w:rPr>
        <w:t>J. Hrubý, I. Koktavá, B. Pavelec, P. Švecová,</w:t>
      </w:r>
      <w:r w:rsidR="0048374B">
        <w:rPr>
          <w:sz w:val="24"/>
          <w:szCs w:val="24"/>
        </w:rPr>
        <w:t xml:space="preserve"> K. Fürst</w:t>
      </w:r>
      <w:bookmarkStart w:id="0" w:name="_GoBack"/>
      <w:bookmarkEnd w:id="0"/>
      <w:r w:rsidR="00D266F4">
        <w:rPr>
          <w:sz w:val="24"/>
          <w:szCs w:val="24"/>
        </w:rPr>
        <w:t xml:space="preserve">            </w:t>
      </w:r>
    </w:p>
    <w:p w:rsidR="00263594" w:rsidRDefault="00263594" w:rsidP="00BA31B8">
      <w:pPr>
        <w:jc w:val="both"/>
        <w:rPr>
          <w:sz w:val="24"/>
          <w:szCs w:val="24"/>
        </w:rPr>
      </w:pPr>
      <w:r w:rsidRPr="00263594">
        <w:rPr>
          <w:b/>
          <w:sz w:val="24"/>
          <w:szCs w:val="24"/>
        </w:rPr>
        <w:t>Omluveni:</w:t>
      </w:r>
      <w:r>
        <w:rPr>
          <w:sz w:val="24"/>
          <w:szCs w:val="24"/>
        </w:rPr>
        <w:t xml:space="preserve"> </w:t>
      </w:r>
      <w:r w:rsidR="00D266F4">
        <w:rPr>
          <w:sz w:val="24"/>
          <w:szCs w:val="24"/>
        </w:rPr>
        <w:t>J. Pavelec, M. Fürstová, P. Eger,</w:t>
      </w:r>
      <w:r w:rsidR="00D266F4" w:rsidRPr="00D266F4">
        <w:rPr>
          <w:sz w:val="24"/>
          <w:szCs w:val="24"/>
        </w:rPr>
        <w:t xml:space="preserve"> </w:t>
      </w:r>
      <w:r w:rsidR="00D266F4">
        <w:rPr>
          <w:sz w:val="24"/>
          <w:szCs w:val="24"/>
        </w:rPr>
        <w:t>B. Chadt</w:t>
      </w:r>
    </w:p>
    <w:p w:rsidR="00263594" w:rsidRDefault="00263594" w:rsidP="00BA31B8">
      <w:pPr>
        <w:jc w:val="both"/>
        <w:rPr>
          <w:sz w:val="24"/>
          <w:szCs w:val="24"/>
        </w:rPr>
      </w:pPr>
      <w:r w:rsidRPr="00263594">
        <w:rPr>
          <w:b/>
          <w:sz w:val="24"/>
          <w:szCs w:val="24"/>
        </w:rPr>
        <w:t>Zapisovatel</w:t>
      </w:r>
      <w:r>
        <w:rPr>
          <w:sz w:val="24"/>
          <w:szCs w:val="24"/>
        </w:rPr>
        <w:t xml:space="preserve">: </w:t>
      </w:r>
      <w:r w:rsidR="00D266F4">
        <w:rPr>
          <w:sz w:val="24"/>
          <w:szCs w:val="24"/>
        </w:rPr>
        <w:t>J. Hrubý</w:t>
      </w:r>
    </w:p>
    <w:p w:rsidR="00263594" w:rsidRDefault="00263594" w:rsidP="00BA31B8">
      <w:pPr>
        <w:jc w:val="both"/>
        <w:rPr>
          <w:sz w:val="24"/>
          <w:szCs w:val="24"/>
        </w:rPr>
      </w:pPr>
      <w:r w:rsidRPr="00263594">
        <w:rPr>
          <w:b/>
          <w:sz w:val="24"/>
          <w:szCs w:val="24"/>
        </w:rPr>
        <w:t>Ověřovatelé:</w:t>
      </w:r>
      <w:r>
        <w:rPr>
          <w:sz w:val="24"/>
          <w:szCs w:val="24"/>
        </w:rPr>
        <w:t xml:space="preserve"> </w:t>
      </w:r>
      <w:r w:rsidR="00D266F4">
        <w:rPr>
          <w:sz w:val="24"/>
          <w:szCs w:val="24"/>
        </w:rPr>
        <w:t>B. Pavelec, P. Švecová</w:t>
      </w:r>
    </w:p>
    <w:p w:rsidR="00BA31B8" w:rsidRDefault="00BA31B8" w:rsidP="00BA31B8">
      <w:pPr>
        <w:jc w:val="both"/>
        <w:rPr>
          <w:sz w:val="24"/>
          <w:szCs w:val="24"/>
        </w:rPr>
      </w:pPr>
    </w:p>
    <w:p w:rsidR="00263594" w:rsidRDefault="00BA31B8" w:rsidP="00BA31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Hlasování: </w:t>
      </w:r>
      <w:r w:rsidR="00263594">
        <w:rPr>
          <w:sz w:val="24"/>
          <w:szCs w:val="24"/>
        </w:rPr>
        <w:t xml:space="preserve">Pro: </w:t>
      </w:r>
      <w:r w:rsidR="00D266F4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3594">
        <w:rPr>
          <w:sz w:val="24"/>
          <w:szCs w:val="24"/>
        </w:rPr>
        <w:t>Proti: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3594">
        <w:rPr>
          <w:sz w:val="24"/>
          <w:szCs w:val="24"/>
        </w:rPr>
        <w:t>Zdržel se: 0</w:t>
      </w:r>
    </w:p>
    <w:p w:rsidR="00D266F4" w:rsidRDefault="00D266F4" w:rsidP="00BA31B8">
      <w:pPr>
        <w:jc w:val="both"/>
        <w:rPr>
          <w:sz w:val="24"/>
          <w:szCs w:val="24"/>
        </w:rPr>
      </w:pPr>
      <w:r>
        <w:rPr>
          <w:sz w:val="24"/>
          <w:szCs w:val="24"/>
        </w:rPr>
        <w:t>Program dle pozvánky: doplnění programu o schválení střednědobého rozpočtu na rok 2019 a 2023</w:t>
      </w:r>
    </w:p>
    <w:p w:rsidR="00D266F4" w:rsidRDefault="00BA31B8" w:rsidP="00BA31B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266F4">
        <w:rPr>
          <w:sz w:val="24"/>
          <w:szCs w:val="24"/>
        </w:rPr>
        <w:t>ro</w:t>
      </w:r>
      <w:r w:rsidR="00E74F2D">
        <w:rPr>
          <w:sz w:val="24"/>
          <w:szCs w:val="24"/>
        </w:rPr>
        <w:t>:</w:t>
      </w:r>
      <w:r w:rsidR="00D266F4">
        <w:rPr>
          <w:sz w:val="24"/>
          <w:szCs w:val="24"/>
        </w:rPr>
        <w:t xml:space="preserve">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66F4">
        <w:rPr>
          <w:sz w:val="24"/>
          <w:szCs w:val="24"/>
        </w:rPr>
        <w:t>Proti: 0</w:t>
      </w:r>
      <w:r w:rsidR="00D266F4">
        <w:rPr>
          <w:sz w:val="24"/>
          <w:szCs w:val="24"/>
        </w:rPr>
        <w:tab/>
      </w:r>
      <w:r w:rsidR="00D266F4">
        <w:rPr>
          <w:sz w:val="24"/>
          <w:szCs w:val="24"/>
        </w:rPr>
        <w:tab/>
      </w:r>
      <w:r w:rsidR="00D266F4">
        <w:rPr>
          <w:sz w:val="24"/>
          <w:szCs w:val="24"/>
        </w:rPr>
        <w:tab/>
      </w:r>
      <w:r w:rsidR="00D266F4">
        <w:rPr>
          <w:sz w:val="24"/>
          <w:szCs w:val="24"/>
        </w:rPr>
        <w:tab/>
        <w:t>Zdržel se: 0</w:t>
      </w:r>
    </w:p>
    <w:p w:rsidR="00D266F4" w:rsidRPr="00FA3F71" w:rsidRDefault="00FA3F71" w:rsidP="00FA3F71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Kontrola minulého zápisu:</w:t>
      </w:r>
      <w:r w:rsidR="00D266F4" w:rsidRPr="00FA3F71">
        <w:rPr>
          <w:sz w:val="24"/>
          <w:szCs w:val="24"/>
        </w:rPr>
        <w:t xml:space="preserve"> </w:t>
      </w:r>
      <w:r w:rsidR="001C7D01">
        <w:rPr>
          <w:sz w:val="24"/>
          <w:szCs w:val="24"/>
        </w:rPr>
        <w:t>n</w:t>
      </w:r>
      <w:r w:rsidR="00D266F4" w:rsidRPr="00FA3F71">
        <w:rPr>
          <w:sz w:val="24"/>
          <w:szCs w:val="24"/>
        </w:rPr>
        <w:t>ebyly uděleny žádné úkoly</w:t>
      </w:r>
    </w:p>
    <w:p w:rsidR="00D266F4" w:rsidRDefault="00D266F4" w:rsidP="00BA31B8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souhlasí s prodejem vozidla Multicar vč. </w:t>
      </w:r>
      <w:r w:rsidR="00BA31B8">
        <w:rPr>
          <w:sz w:val="24"/>
          <w:szCs w:val="24"/>
        </w:rPr>
        <w:t>p</w:t>
      </w:r>
      <w:r>
        <w:rPr>
          <w:sz w:val="24"/>
          <w:szCs w:val="24"/>
        </w:rPr>
        <w:t xml:space="preserve">říslušenství dle výběrového řízení vypsaného dne 6. 2. 2018 – kupující Václav Klestil, Veselí nad Lužnicí: </w:t>
      </w:r>
    </w:p>
    <w:p w:rsidR="00E74F2D" w:rsidRDefault="00E74F2D" w:rsidP="00BA31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Pro: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 0</w:t>
      </w:r>
    </w:p>
    <w:p w:rsidR="00E74F2D" w:rsidRDefault="00E74F2D" w:rsidP="00BA31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Usnesení: Veškeré výdaje s převodem vozidla hradí kupující. </w:t>
      </w:r>
    </w:p>
    <w:p w:rsidR="00E74F2D" w:rsidRDefault="00E74F2D" w:rsidP="0093422F">
      <w:pPr>
        <w:pStyle w:val="Odstavecseseznamem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A31B8">
        <w:rPr>
          <w:sz w:val="24"/>
          <w:szCs w:val="24"/>
        </w:rPr>
        <w:t>astupitelstvo</w:t>
      </w:r>
      <w:r>
        <w:rPr>
          <w:sz w:val="24"/>
          <w:szCs w:val="24"/>
        </w:rPr>
        <w:t xml:space="preserve"> souhlasí s předloženým místním akčním plánem vzdělávání ORP, Třeboň vč. </w:t>
      </w:r>
      <w:r w:rsidR="00BA31B8">
        <w:rPr>
          <w:sz w:val="24"/>
          <w:szCs w:val="24"/>
        </w:rPr>
        <w:t>p</w:t>
      </w:r>
      <w:r>
        <w:rPr>
          <w:sz w:val="24"/>
          <w:szCs w:val="24"/>
        </w:rPr>
        <w:t>říloh</w:t>
      </w:r>
    </w:p>
    <w:p w:rsidR="00E74F2D" w:rsidRDefault="00E74F2D" w:rsidP="00BA31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Pro: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 0</w:t>
      </w:r>
    </w:p>
    <w:p w:rsidR="00E74F2D" w:rsidRDefault="00E74F2D" w:rsidP="0093422F">
      <w:pPr>
        <w:pStyle w:val="Odstavecseseznamem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r w:rsidR="0093422F">
        <w:rPr>
          <w:sz w:val="24"/>
          <w:szCs w:val="24"/>
        </w:rPr>
        <w:t>obce</w:t>
      </w:r>
      <w:r>
        <w:rPr>
          <w:sz w:val="24"/>
          <w:szCs w:val="24"/>
        </w:rPr>
        <w:t xml:space="preserve"> vza</w:t>
      </w:r>
      <w:r w:rsidR="0093422F">
        <w:rPr>
          <w:sz w:val="24"/>
          <w:szCs w:val="24"/>
        </w:rPr>
        <w:t>l</w:t>
      </w:r>
      <w:r>
        <w:rPr>
          <w:sz w:val="24"/>
          <w:szCs w:val="24"/>
        </w:rPr>
        <w:t>o na vědomí stížnost p</w:t>
      </w:r>
      <w:r w:rsidR="0093422F">
        <w:rPr>
          <w:sz w:val="24"/>
          <w:szCs w:val="24"/>
        </w:rPr>
        <w:t>aní</w:t>
      </w:r>
      <w:r>
        <w:rPr>
          <w:sz w:val="24"/>
          <w:szCs w:val="24"/>
        </w:rPr>
        <w:t xml:space="preserve"> Beckové o natékání dešťové vody z hlavní silnice k nemovitosti č.p. 1. ZO doporučuje p</w:t>
      </w:r>
      <w:r w:rsidR="0093422F">
        <w:rPr>
          <w:sz w:val="24"/>
          <w:szCs w:val="24"/>
        </w:rPr>
        <w:t>aní</w:t>
      </w:r>
      <w:r>
        <w:rPr>
          <w:sz w:val="24"/>
          <w:szCs w:val="24"/>
        </w:rPr>
        <w:t xml:space="preserve"> Beckové jednat o věci s majitelem komunikace č. I/24 (ŘSD)</w:t>
      </w:r>
    </w:p>
    <w:p w:rsidR="0093422F" w:rsidRDefault="0093422F" w:rsidP="0093422F">
      <w:pPr>
        <w:pStyle w:val="Odstavecseseznamem"/>
        <w:ind w:left="714"/>
        <w:jc w:val="both"/>
        <w:rPr>
          <w:sz w:val="24"/>
          <w:szCs w:val="24"/>
        </w:rPr>
      </w:pPr>
    </w:p>
    <w:p w:rsidR="00E74F2D" w:rsidRDefault="00E74F2D" w:rsidP="0093422F">
      <w:pPr>
        <w:pStyle w:val="Odstavecseseznamem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3422F">
        <w:rPr>
          <w:sz w:val="24"/>
          <w:szCs w:val="24"/>
        </w:rPr>
        <w:t>an</w:t>
      </w:r>
      <w:r>
        <w:rPr>
          <w:sz w:val="24"/>
          <w:szCs w:val="24"/>
        </w:rPr>
        <w:t xml:space="preserve"> starosta podal informaci o revizích elektrického zařízení v obecních nemovitostech a zařízeních. Jeví se nutnost rekonstrukce vnitřních instalací v chatách na veřejném vodáckém tábořišti. B. Pavelec je pověřen oslove</w:t>
      </w:r>
      <w:r w:rsidR="0093422F">
        <w:rPr>
          <w:sz w:val="24"/>
          <w:szCs w:val="24"/>
        </w:rPr>
        <w:t>ním projektanta el. instalací a </w:t>
      </w:r>
      <w:r>
        <w:rPr>
          <w:sz w:val="24"/>
          <w:szCs w:val="24"/>
        </w:rPr>
        <w:t>stanovením předběžné ceny projektu.</w:t>
      </w:r>
    </w:p>
    <w:p w:rsidR="0093422F" w:rsidRPr="0093422F" w:rsidRDefault="0093422F" w:rsidP="0093422F">
      <w:pPr>
        <w:pStyle w:val="Odstavecseseznamem"/>
        <w:rPr>
          <w:sz w:val="24"/>
          <w:szCs w:val="24"/>
        </w:rPr>
      </w:pPr>
    </w:p>
    <w:p w:rsidR="006E5036" w:rsidRDefault="00E74F2D" w:rsidP="00BA31B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Střednědobý výhled: Ředitelka ZŠ Iva Koktavá</w:t>
      </w:r>
      <w:r w:rsidR="006E5036">
        <w:rPr>
          <w:sz w:val="24"/>
          <w:szCs w:val="24"/>
        </w:rPr>
        <w:t xml:space="preserve"> informovala ZO o návrhu rozpočtu </w:t>
      </w:r>
      <w:r w:rsidR="0093422F">
        <w:rPr>
          <w:sz w:val="24"/>
          <w:szCs w:val="24"/>
        </w:rPr>
        <w:t xml:space="preserve">střednědobého </w:t>
      </w:r>
      <w:r w:rsidR="006E5036">
        <w:rPr>
          <w:sz w:val="24"/>
          <w:szCs w:val="24"/>
        </w:rPr>
        <w:t>výhledu na období r. 2019 až 2023</w:t>
      </w:r>
      <w:r w:rsidR="005053F9">
        <w:rPr>
          <w:sz w:val="24"/>
          <w:szCs w:val="24"/>
        </w:rPr>
        <w:t>,</w:t>
      </w:r>
      <w:r w:rsidR="006E5036">
        <w:rPr>
          <w:sz w:val="24"/>
          <w:szCs w:val="24"/>
        </w:rPr>
        <w:t xml:space="preserve"> viz příloha</w:t>
      </w:r>
    </w:p>
    <w:p w:rsidR="006E5036" w:rsidRDefault="006E5036" w:rsidP="00BA31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Pro: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 0</w:t>
      </w:r>
    </w:p>
    <w:p w:rsidR="006E5036" w:rsidRDefault="0093422F" w:rsidP="00BA31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E5036">
        <w:rPr>
          <w:sz w:val="24"/>
          <w:szCs w:val="24"/>
        </w:rPr>
        <w:t>apsal: J. Hrubý</w:t>
      </w:r>
    </w:p>
    <w:p w:rsidR="00263594" w:rsidRDefault="006E5036" w:rsidP="0093422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Ověřil: B. Pavelec, P. Švecová</w:t>
      </w:r>
      <w:r w:rsidR="00E74F2D" w:rsidRPr="006E5036">
        <w:rPr>
          <w:sz w:val="24"/>
          <w:szCs w:val="24"/>
        </w:rPr>
        <w:t xml:space="preserve"> </w:t>
      </w:r>
    </w:p>
    <w:sectPr w:rsidR="0026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0166"/>
    <w:multiLevelType w:val="hybridMultilevel"/>
    <w:tmpl w:val="AD180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A132E"/>
    <w:multiLevelType w:val="hybridMultilevel"/>
    <w:tmpl w:val="48E60820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94"/>
    <w:rsid w:val="001C7D01"/>
    <w:rsid w:val="00263594"/>
    <w:rsid w:val="00397C8B"/>
    <w:rsid w:val="003A30C3"/>
    <w:rsid w:val="00467CD5"/>
    <w:rsid w:val="0048374B"/>
    <w:rsid w:val="004E3BEE"/>
    <w:rsid w:val="005053F9"/>
    <w:rsid w:val="006E5036"/>
    <w:rsid w:val="006F64A8"/>
    <w:rsid w:val="00934165"/>
    <w:rsid w:val="0093422F"/>
    <w:rsid w:val="00BA31B8"/>
    <w:rsid w:val="00C64B30"/>
    <w:rsid w:val="00D266F4"/>
    <w:rsid w:val="00E2363C"/>
    <w:rsid w:val="00E74F2D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032E1-8DFA-4B0B-8A9C-5EB3B72F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64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A23-F02E-41D4-8DE6-10EFB0B3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Majdalena</dc:creator>
  <cp:keywords/>
  <dc:description/>
  <cp:lastModifiedBy>Obec Majdalena</cp:lastModifiedBy>
  <cp:revision>12</cp:revision>
  <cp:lastPrinted>2018-05-03T11:20:00Z</cp:lastPrinted>
  <dcterms:created xsi:type="dcterms:W3CDTF">2018-05-03T09:13:00Z</dcterms:created>
  <dcterms:modified xsi:type="dcterms:W3CDTF">2018-05-03T11:21:00Z</dcterms:modified>
</cp:coreProperties>
</file>